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C" w:rsidRPr="00273BE4" w:rsidRDefault="00D964DC" w:rsidP="003A2884">
      <w:pPr>
        <w:pStyle w:val="Header"/>
        <w:rPr>
          <w:rFonts w:ascii="Times New Roman" w:hAnsi="Times New Roman"/>
          <w:sz w:val="20"/>
          <w:szCs w:val="20"/>
        </w:rPr>
      </w:pPr>
      <w:r w:rsidRPr="00155080">
        <w:rPr>
          <w:rFonts w:ascii="Times New Roman" w:hAnsi="Times New Roman"/>
          <w:sz w:val="20"/>
          <w:szCs w:val="20"/>
        </w:rPr>
        <w:t>Indian Journal of Basic and Applied Medical Research; December 20</w:t>
      </w:r>
      <w:r w:rsidR="003A2884">
        <w:rPr>
          <w:rFonts w:ascii="Times New Roman" w:hAnsi="Times New Roman"/>
          <w:sz w:val="20"/>
          <w:szCs w:val="20"/>
        </w:rPr>
        <w:t>14: Vol.-4, Issue- 1, P. 193-195</w:t>
      </w:r>
    </w:p>
    <w:p w:rsidR="003A2884" w:rsidRPr="00F5460F" w:rsidRDefault="003A2884" w:rsidP="003A2884">
      <w:pPr>
        <w:spacing w:after="0" w:line="360" w:lineRule="auto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F5460F">
        <w:rPr>
          <w:rFonts w:asciiTheme="majorHAnsi" w:hAnsiTheme="majorHAnsi"/>
          <w:b/>
          <w:color w:val="000000"/>
          <w:sz w:val="24"/>
          <w:szCs w:val="24"/>
          <w:highlight w:val="lightGray"/>
          <w:shd w:val="clear" w:color="auto" w:fill="FFFFFF"/>
        </w:rPr>
        <w:t>Case report:</w:t>
      </w:r>
    </w:p>
    <w:p w:rsidR="003A2884" w:rsidRDefault="003A2884" w:rsidP="003A2884">
      <w:pPr>
        <w:spacing w:after="0" w:line="360" w:lineRule="auto"/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 xml:space="preserve">Girl with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Trichobezoar</w:t>
      </w:r>
      <w:proofErr w:type="spellEnd"/>
      <w:r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- A case r</w:t>
      </w:r>
      <w:r w:rsidRPr="00F5460F"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eport</w:t>
      </w:r>
      <w:r w:rsidRPr="00F5460F">
        <w:rPr>
          <w:rFonts w:asciiTheme="majorHAnsi" w:hAnsiTheme="majorHAnsi"/>
          <w:b/>
          <w:color w:val="1F497D" w:themeColor="text2"/>
          <w:sz w:val="28"/>
          <w:szCs w:val="28"/>
        </w:rPr>
        <w:br/>
      </w:r>
      <w:r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Dr </w:t>
      </w:r>
      <w:proofErr w:type="spellStart"/>
      <w:r w:rsidRPr="00F5460F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Anoopa</w:t>
      </w:r>
      <w:proofErr w:type="spellEnd"/>
      <w:r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</w:t>
      </w:r>
      <w:r w:rsidRPr="00F5460F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Benny, </w:t>
      </w:r>
      <w:r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Dr </w:t>
      </w:r>
      <w:proofErr w:type="spellStart"/>
      <w:r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Cijo</w:t>
      </w:r>
      <w:proofErr w:type="spellEnd"/>
      <w:r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Alex, Dr </w:t>
      </w:r>
      <w:r w:rsidRPr="00F5460F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K.S. </w:t>
      </w:r>
      <w:proofErr w:type="spellStart"/>
      <w:r w:rsidRPr="00F5460F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Venkatarangan</w:t>
      </w:r>
      <w:proofErr w:type="spellEnd"/>
    </w:p>
    <w:p w:rsidR="003A2884" w:rsidRPr="00F5460F" w:rsidRDefault="003A2884" w:rsidP="003A2884">
      <w:pPr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</w:pPr>
    </w:p>
    <w:p w:rsidR="003A2884" w:rsidRPr="00F5460F" w:rsidRDefault="003A2884" w:rsidP="003A2884">
      <w:pPr>
        <w:spacing w:after="0" w:line="360" w:lineRule="auto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F5460F">
        <w:rPr>
          <w:rFonts w:asciiTheme="majorHAnsi" w:hAnsiTheme="majorHAnsi"/>
          <w:color w:val="000000"/>
          <w:sz w:val="18"/>
          <w:szCs w:val="18"/>
        </w:rPr>
        <w:t xml:space="preserve">Department of Psychiatry, SMVMCH, </w:t>
      </w:r>
      <w:proofErr w:type="spellStart"/>
      <w:r w:rsidRPr="00F5460F">
        <w:rPr>
          <w:rFonts w:asciiTheme="majorHAnsi" w:hAnsiTheme="majorHAnsi"/>
          <w:color w:val="000000"/>
          <w:sz w:val="18"/>
          <w:szCs w:val="18"/>
        </w:rPr>
        <w:t>Puducherry</w:t>
      </w:r>
      <w:proofErr w:type="spellEnd"/>
    </w:p>
    <w:p w:rsidR="003A2884" w:rsidRPr="00F5460F" w:rsidRDefault="003A2884" w:rsidP="003A2884">
      <w:pPr>
        <w:spacing w:after="0" w:line="360" w:lineRule="auto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Sri </w:t>
      </w:r>
      <w:proofErr w:type="spellStart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Manakula</w:t>
      </w:r>
      <w:proofErr w:type="spellEnd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Vinayagar</w:t>
      </w:r>
      <w:proofErr w:type="spellEnd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Medical College and Hospital, </w:t>
      </w:r>
      <w:proofErr w:type="spellStart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Madhagadipet</w:t>
      </w:r>
      <w:proofErr w:type="spellEnd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Kalitheerthalkuppam</w:t>
      </w:r>
      <w:proofErr w:type="spellEnd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Puducherry</w:t>
      </w:r>
      <w:proofErr w:type="spellEnd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(U.T.</w:t>
      </w:r>
      <w:proofErr w:type="gramStart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)-</w:t>
      </w:r>
      <w:proofErr w:type="gramEnd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605107</w:t>
      </w:r>
    </w:p>
    <w:p w:rsidR="003A2884" w:rsidRDefault="003A2884" w:rsidP="003A2884">
      <w:pPr>
        <w:spacing w:after="0" w:line="360" w:lineRule="auto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F5460F">
        <w:rPr>
          <w:rFonts w:asciiTheme="majorHAnsi" w:hAnsiTheme="majorHAnsi"/>
          <w:b/>
          <w:color w:val="000000"/>
          <w:sz w:val="18"/>
          <w:szCs w:val="18"/>
          <w:shd w:val="clear" w:color="auto" w:fill="FFFFFF"/>
        </w:rPr>
        <w:t xml:space="preserve">Corresponding author: </w:t>
      </w:r>
      <w:r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Dr </w:t>
      </w:r>
      <w:proofErr w:type="spellStart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Anoopa</w:t>
      </w:r>
      <w:proofErr w:type="spellEnd"/>
      <w:r w:rsidRPr="00F546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Benny</w:t>
      </w:r>
    </w:p>
    <w:p w:rsidR="003A2884" w:rsidRPr="00F5460F" w:rsidRDefault="003A2884" w:rsidP="003A2884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Date of submission: 28 October </w:t>
      </w:r>
      <w:proofErr w:type="gramStart"/>
      <w:r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2014 ;</w:t>
      </w:r>
      <w:proofErr w:type="gramEnd"/>
      <w:r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Date of Publication: 10 December 2014</w:t>
      </w:r>
    </w:p>
    <w:p w:rsidR="003A2884" w:rsidRDefault="003A2884" w:rsidP="003A2884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3A2884" w:rsidRPr="00F5460F" w:rsidRDefault="003A2884" w:rsidP="003A2884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F5460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Abstract:</w:t>
      </w:r>
    </w:p>
    <w:p w:rsidR="003A2884" w:rsidRPr="00F5460F" w:rsidRDefault="003A2884" w:rsidP="003A2884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spellStart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Trichobezoar</w:t>
      </w:r>
      <w:proofErr w:type="spellEnd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is a </w:t>
      </w:r>
      <w:proofErr w:type="spellStart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bezoar</w:t>
      </w:r>
      <w:proofErr w:type="spellEnd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(a mass trapped in gastrointestinal system) formed by </w:t>
      </w:r>
      <w:proofErr w:type="spellStart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Trichophagia</w:t>
      </w:r>
      <w:proofErr w:type="spellEnd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(ingestion of hair) and is often associated with </w:t>
      </w:r>
      <w:proofErr w:type="spellStart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Trichotillomania</w:t>
      </w:r>
      <w:proofErr w:type="spellEnd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(compulsive hair pulling). The condition has a varied onset and incidence among males and females. If untreated, it can lead to fatal complications. The following case report outlines the presentation of a 10 year old girl with complaints of abdominal pain and distension for a period of 10 days and the presence of a </w:t>
      </w:r>
      <w:proofErr w:type="spellStart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Trichobezoar</w:t>
      </w:r>
      <w:proofErr w:type="spellEnd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on ultrasonography.</w:t>
      </w:r>
    </w:p>
    <w:p w:rsidR="003A2884" w:rsidRDefault="003A2884" w:rsidP="003A2884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Keywords: </w:t>
      </w:r>
      <w:proofErr w:type="spellStart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Trichobezoar</w:t>
      </w:r>
      <w:proofErr w:type="spellEnd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Trichophagia</w:t>
      </w:r>
      <w:proofErr w:type="spellEnd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Trichotillomania</w:t>
      </w:r>
      <w:proofErr w:type="spellEnd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Rapunzel</w:t>
      </w:r>
      <w:proofErr w:type="spellEnd"/>
      <w:r w:rsidRPr="00F546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syndrome</w:t>
      </w:r>
    </w:p>
    <w:p w:rsidR="00CF464F" w:rsidRDefault="00CF464F" w:rsidP="003A2884">
      <w:pPr>
        <w:shd w:val="clear" w:color="auto" w:fill="FFFFFF"/>
        <w:spacing w:after="0" w:line="360" w:lineRule="auto"/>
        <w:ind w:left="-1008"/>
        <w:jc w:val="both"/>
      </w:pPr>
    </w:p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964DC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884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BA6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64DC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5AF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2ABA"/>
    <w:rsid w:val="00FE3312"/>
    <w:rsid w:val="00FE3500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DC"/>
    <w:rPr>
      <w:rFonts w:ascii="Calibri" w:eastAsia="Calibri" w:hAnsi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D964D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D964DC"/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2014-12-12T10:40:00Z</dcterms:created>
  <dcterms:modified xsi:type="dcterms:W3CDTF">2014-12-12T10:40:00Z</dcterms:modified>
</cp:coreProperties>
</file>